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0BC" w:rsidRDefault="000D50BC" w:rsidP="000D50BC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P245/2</w:t>
      </w:r>
    </w:p>
    <w:p w:rsidR="00F444C2" w:rsidRDefault="00F444C2" w:rsidP="000D50BC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CHRISTIAN </w:t>
      </w:r>
    </w:p>
    <w:p w:rsidR="00F444C2" w:rsidRDefault="00F444C2" w:rsidP="000D50BC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RELIGIOUS </w:t>
      </w:r>
    </w:p>
    <w:p w:rsidR="000D50BC" w:rsidRDefault="00F444C2" w:rsidP="000D50BC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EDUCATION</w:t>
      </w:r>
    </w:p>
    <w:p w:rsidR="000D50BC" w:rsidRDefault="000D50BC" w:rsidP="000D50BC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EE05482" wp14:editId="4F16B03B">
                <wp:simplePos x="0" y="0"/>
                <wp:positionH relativeFrom="column">
                  <wp:posOffset>1564450</wp:posOffset>
                </wp:positionH>
                <wp:positionV relativeFrom="paragraph">
                  <wp:posOffset>74295</wp:posOffset>
                </wp:positionV>
                <wp:extent cx="3230245" cy="120904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0245" cy="1209040"/>
                          <a:chOff x="3683" y="2193"/>
                          <a:chExt cx="5087" cy="1904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5246" y="2193"/>
                            <a:ext cx="1516" cy="1256"/>
                            <a:chOff x="843" y="739"/>
                            <a:chExt cx="1516" cy="1620"/>
                          </a:xfrm>
                        </wpg:grpSpPr>
                        <wps:wsp>
                          <wps:cNvPr id="3" name="Rectangle 4"/>
                          <wps:cNvSpPr>
                            <a:spLocks noChangeArrowheads="1" noChangeShapeType="1"/>
                          </wps:cNvSpPr>
                          <wps:spPr bwMode="auto">
                            <a:xfrm rot="16200000">
                              <a:off x="791" y="791"/>
                              <a:ext cx="1620" cy="1516"/>
                            </a:xfrm>
                            <a:prstGeom prst="rect">
                              <a:avLst/>
                            </a:prstGeom>
                            <a:solidFill>
                              <a:srgbClr val="CCFF66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3175" algn="in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g:grpSp>
                          <wpg:cNvPr id="4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957" y="1109"/>
                              <a:ext cx="1260" cy="871"/>
                              <a:chOff x="4680" y="3240"/>
                              <a:chExt cx="1260" cy="720"/>
                            </a:xfrm>
                          </wpg:grpSpPr>
                          <wps:wsp>
                            <wps:cNvPr id="5" name="Text Box 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80" y="3240"/>
                                <a:ext cx="1260" cy="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50BC" w:rsidRDefault="00B36E29" w:rsidP="000D50BC"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pict>
                                      <v:shapetype id="_x0000_t144" coordsize="21600,21600" o:spt="144" adj="11796480" path="al10800,10800,10800,10800@2@14e">
                                        <v:formulas>
                                          <v:f eqn="val #1"/>
                                          <v:f eqn="val #0"/>
                                          <v:f eqn="sum 0 0 #0"/>
                                          <v:f eqn="sumangle #0 0 180"/>
                                          <v:f eqn="sumangle #0 0 90"/>
                                          <v:f eqn="prod @4 2 1"/>
                                          <v:f eqn="sumangle #0 90 0"/>
                                          <v:f eqn="prod @6 2 1"/>
                                          <v:f eqn="abs #0"/>
                                          <v:f eqn="sumangle @8 0 90"/>
                                          <v:f eqn="if @9 @7 @5"/>
                                          <v:f eqn="sumangle @10 0 360"/>
                                          <v:f eqn="if @10 @11 @10"/>
                                          <v:f eqn="sumangle @12 0 360"/>
                                          <v:f eqn="if @12 @13 @12"/>
                                          <v:f eqn="sum 0 0 @14"/>
                                          <v:f eqn="val 10800"/>
                                          <v:f eqn="cos 10800 #0"/>
                                          <v:f eqn="sin 10800 #0"/>
                                          <v:f eqn="sum @17 10800 0"/>
                                          <v:f eqn="sum @18 10800 0"/>
                                          <v:f eqn="sum 10800 0 @17"/>
                                          <v:f eqn="if @9 0 21600"/>
                                          <v:f eqn="sum 10800 0 @18"/>
                                        </v:formulas>
                                        <v:path textpathok="t" o:connecttype="custom" o:connectlocs="10800,@22;@19,@20;@21,@20"/>
                                        <v:textpath on="t" style="v-text-kern:t" fitpath="t"/>
                                        <v:handles>
                                          <v:h position="@16,#0" polar="10800,10800"/>
                                        </v:handles>
                                        <o:lock v:ext="edit" text="t" shapetype="t"/>
                                      </v:shapetype>
                                      <v:shape id="_x0000_i1025" type="#_x0000_t144" style="width:39.25pt;height:11.2pt" fillcolor="black">
                                        <v:shadow color="#868686"/>
                                        <v:textpath style="font-family:&quot;Arial Black&quot;;font-size:8pt" fitshape="t" trim="t" string="UNNASE"/>
                                      </v:shape>
                                    </w:pic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" name="Text Box 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917" y="3420"/>
                                <a:ext cx="900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50BC" w:rsidRDefault="000D50BC" w:rsidP="000D50BC">
                                  <w:r>
                                    <w:rPr>
                                      <w:rFonts w:ascii="Agency FB" w:hAnsi="Agency FB"/>
                                      <w:b/>
                                      <w:i/>
                                      <w:sz w:val="36"/>
                                      <w:szCs w:val="36"/>
                                    </w:rPr>
                                    <w:sym w:font="Wingdings" w:char="F026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" name="Text Box 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99" y="3363"/>
                                <a:ext cx="720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50BC" w:rsidRDefault="000D50BC" w:rsidP="000D50BC">
                                  <w:r>
                                    <w:rPr>
                                      <w:rFonts w:ascii="Agency FB" w:hAnsi="Agency FB"/>
                                      <w:b/>
                                      <w:i/>
                                      <w:sz w:val="36"/>
                                      <w:szCs w:val="36"/>
                                    </w:rPr>
                                    <w:sym w:font="Wingdings" w:char="F040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8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71" y="1620"/>
                              <a:ext cx="126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50BC" w:rsidRDefault="000D50BC" w:rsidP="000D50BC">
                                <w:pPr>
                                  <w:rPr>
                                    <w:rFonts w:ascii="Agency FB" w:hAnsi="Agency FB"/>
                                    <w:b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gency FB" w:hAnsi="Agency FB"/>
                                    <w:b/>
                                    <w:sz w:val="20"/>
                                    <w:szCs w:val="20"/>
                                  </w:rPr>
                                  <w:t>Community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9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683" y="3449"/>
                            <a:ext cx="5087" cy="6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50BC" w:rsidRPr="006C701A" w:rsidRDefault="000D50BC" w:rsidP="000D50BC">
                              <w:pPr>
                                <w:pStyle w:val="BodyText1"/>
                                <w:shd w:val="clear" w:color="auto" w:fill="auto"/>
                                <w:ind w:right="20"/>
                                <w:rPr>
                                  <w:rStyle w:val="Bodytext15pt"/>
                                  <w:rFonts w:ascii="Bernard MT Condensed" w:hAnsi="Bernard MT Condensed"/>
                                  <w:b w:val="0"/>
                                  <w:i w:val="0"/>
                                  <w:iCs w:val="0"/>
                                  <w:sz w:val="40"/>
                                  <w:szCs w:val="40"/>
                                </w:rPr>
                              </w:pPr>
                              <w:r w:rsidRPr="006C701A">
                                <w:rPr>
                                  <w:rStyle w:val="Bodytext15pt"/>
                                  <w:rFonts w:ascii="Bernard MT Condensed" w:hAnsi="Bernard MT Condensed"/>
                                  <w:i w:val="0"/>
                                  <w:sz w:val="40"/>
                                  <w:szCs w:val="40"/>
                                </w:rPr>
                                <w:t xml:space="preserve">UNNASE MOCK </w:t>
                              </w:r>
                              <w:r>
                                <w:rPr>
                                  <w:rStyle w:val="Bodytext15pt"/>
                                  <w:rFonts w:ascii="Bernard MT Condensed" w:hAnsi="Bernard MT Condensed"/>
                                  <w:i w:val="0"/>
                                  <w:sz w:val="40"/>
                                  <w:szCs w:val="40"/>
                                </w:rPr>
                                <w:t>EXAMINATIONS</w:t>
                              </w:r>
                            </w:p>
                            <w:p w:rsidR="000D50BC" w:rsidRDefault="000D50BC" w:rsidP="000D50B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margin-left:123.2pt;margin-top:5.85pt;width:254.35pt;height:95.2pt;z-index:251659264" coordorigin="3683,2193" coordsize="5087,19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">
                <v:group id="Group 3" o:spid="_x0000_s1027" style="position:absolute;left:5246;top:2193;width:1516;height:1256" coordorigin="843,739" coordsize="1516,1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rect id="Rectangle 4" o:spid="_x0000_s1028" style="position:absolute;left:791;top:791;width:1620;height:1516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/wZb4A&#10;AADaAAAADwAAAGRycy9kb3ducmV2LnhtbESPzQrCMBCE74LvEFbwIpr6g0g1igiCV38eYG3WtrTZ&#10;1Cba9u2NIHgcZuYbZrNrTSneVLvcsoLpJAJBnFidc6rgdj2OVyCcR9ZYWiYFHTnYbfu9DcbaNnym&#10;98WnIkDYxagg876KpXRJRgbdxFbEwXvY2qAPsk6lrrEJcFPKWRQtpcGcw0KGFR0ySorLyyiQXbGf&#10;dos534/FbdQ9ZWMW90ap4aDdr0F4av0//GuftII5fK+EGyC3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VP8GW+AAAA2gAAAA8AAAAAAAAAAAAAAAAAmAIAAGRycy9kb3ducmV2&#10;LnhtbFBLBQYAAAAABAAEAPUAAACDAwAAAAA=&#10;" fillcolor="#cf6" stroked="f" strokeweight=".25pt" insetpen="t">
                    <v:shadow color="#ccc"/>
                    <o:lock v:ext="edit" shapetype="t"/>
                    <v:textbox inset="2.88pt,2.88pt,2.88pt,2.88pt"/>
                  </v:rect>
                  <v:group id="Group 5" o:spid="_x0000_s1029" style="position:absolute;left:957;top:1109;width:1260;height:871" coordorigin="4680,3240" coordsize="126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30" type="#_x0000_t202" style="position:absolute;left:4680;top:3240;width:126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WVzMMA&#10;AADaAAAADwAAAGRycy9kb3ducmV2LnhtbESP0WrCQBRE34X+w3ILvojZVGpso5tQCy2+Gv2Am+w1&#10;CWbvhuxq4t93C4U+DjNzhtnlk+nEnQbXWlbwEsUgiCurW64VnE9fyzcQziNr7CyTggc5yLOn2Q5T&#10;bUc+0r3wtQgQdikqaLzvUyld1ZBBF9meOHgXOxj0QQ611AOOAW46uYrjRBpsOSw02NNnQ9W1uBkF&#10;l8O4WL+P5bc/b46vyR7bTWkfSs2fp48tCE+T/w//tQ9awRp+r4Qb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WVzMMAAADaAAAADwAAAAAAAAAAAAAAAACYAgAAZHJzL2Rv&#10;d25yZXYueG1sUEsFBgAAAAAEAAQA9QAAAIgDAAAAAA==&#10;" stroked="f">
                      <v:textbox>
                        <w:txbxContent>
                          <w:p w:rsidR="000D50BC" w:rsidRDefault="000D50BC" w:rsidP="000D50BC">
                            <w:r>
                              <w:rPr>
                                <w:sz w:val="20"/>
                                <w:szCs w:val="20"/>
                              </w:rPr>
                              <w:pict>
                                <v:shape id="_x0000_i1025" type="#_x0000_t144" style="width:39.25pt;height:11.2pt" fillcolor="black">
                                  <v:shadow color="#868686"/>
                                  <v:textpath style="font-family:&quot;Arial Black&quot;;font-size:8pt" fitshape="t" trim="t" string="UNNASE"/>
                                </v:shape>
                              </w:pict>
                            </w:r>
                          </w:p>
                        </w:txbxContent>
                      </v:textbox>
                    </v:shape>
                    <v:shape id="Text Box 7" o:spid="_x0000_s1031" type="#_x0000_t202" style="position:absolute;left:4917;top:3420;width:90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    <v:textbox>
                        <w:txbxContent>
                          <w:p w:rsidR="000D50BC" w:rsidRDefault="000D50BC" w:rsidP="000D50BC">
                            <w:r>
                              <w:rPr>
                                <w:rFonts w:ascii="Agency FB" w:hAnsi="Agency FB"/>
                                <w:b/>
                                <w:i/>
                                <w:sz w:val="36"/>
                                <w:szCs w:val="36"/>
                              </w:rPr>
                              <w:sym w:font="Wingdings" w:char="F026"/>
                            </w:r>
                          </w:p>
                        </w:txbxContent>
                      </v:textbox>
                    </v:shape>
                    <v:shape id="Text Box 8" o:spid="_x0000_s1032" type="#_x0000_t202" style="position:absolute;left:4699;top:3363;width:7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    <v:textbox>
                        <w:txbxContent>
                          <w:p w:rsidR="000D50BC" w:rsidRDefault="000D50BC" w:rsidP="000D50BC">
                            <w:r>
                              <w:rPr>
                                <w:rFonts w:ascii="Agency FB" w:hAnsi="Agency FB"/>
                                <w:b/>
                                <w:i/>
                                <w:sz w:val="36"/>
                                <w:szCs w:val="36"/>
                              </w:rPr>
                              <w:sym w:font="Wingdings" w:char="F040"/>
                            </w:r>
                          </w:p>
                        </w:txbxContent>
                      </v:textbox>
                    </v:shape>
                  </v:group>
                  <v:shape id="Text Box 9" o:spid="_x0000_s1033" type="#_x0000_t202" style="position:absolute;left:1071;top:1620;width:12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  <v:textbox>
                      <w:txbxContent>
                        <w:p w:rsidR="000D50BC" w:rsidRDefault="000D50BC" w:rsidP="000D50BC">
                          <w:pPr>
                            <w:rPr>
                              <w:rFonts w:ascii="Agency FB" w:hAnsi="Agency FB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gency FB" w:hAnsi="Agency FB"/>
                              <w:b/>
                              <w:sz w:val="20"/>
                              <w:szCs w:val="20"/>
                            </w:rPr>
                            <w:t>Community</w:t>
                          </w:r>
                        </w:p>
                      </w:txbxContent>
                    </v:textbox>
                  </v:shape>
                </v:group>
                <v:shape id="Text Box 10" o:spid="_x0000_s1034" type="#_x0000_t202" style="position:absolute;left:3683;top:3449;width:5087;height:6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<v:textbox>
                    <w:txbxContent>
                      <w:p w:rsidR="000D50BC" w:rsidRPr="006C701A" w:rsidRDefault="000D50BC" w:rsidP="000D50BC">
                        <w:pPr>
                          <w:pStyle w:val="BodyText1"/>
                          <w:shd w:val="clear" w:color="auto" w:fill="auto"/>
                          <w:ind w:right="20"/>
                          <w:rPr>
                            <w:rStyle w:val="Bodytext15pt"/>
                            <w:rFonts w:ascii="Bernard MT Condensed" w:hAnsi="Bernard MT Condensed"/>
                            <w:b w:val="0"/>
                            <w:i w:val="0"/>
                            <w:iCs w:val="0"/>
                            <w:sz w:val="40"/>
                            <w:szCs w:val="40"/>
                          </w:rPr>
                        </w:pPr>
                        <w:r w:rsidRPr="006C701A">
                          <w:rPr>
                            <w:rStyle w:val="Bodytext15pt"/>
                            <w:rFonts w:ascii="Bernard MT Condensed" w:hAnsi="Bernard MT Condensed"/>
                            <w:i w:val="0"/>
                            <w:sz w:val="40"/>
                            <w:szCs w:val="40"/>
                          </w:rPr>
                          <w:t xml:space="preserve">UNNASE MOCK </w:t>
                        </w:r>
                        <w:r>
                          <w:rPr>
                            <w:rStyle w:val="Bodytext15pt"/>
                            <w:rFonts w:ascii="Bernard MT Condensed" w:hAnsi="Bernard MT Condensed"/>
                            <w:i w:val="0"/>
                            <w:sz w:val="40"/>
                            <w:szCs w:val="40"/>
                          </w:rPr>
                          <w:t>EXAMINATIONS</w:t>
                        </w:r>
                      </w:p>
                      <w:p w:rsidR="000D50BC" w:rsidRDefault="000D50BC" w:rsidP="000D50BC"/>
                    </w:txbxContent>
                  </v:textbox>
                </v:shape>
              </v:group>
            </w:pict>
          </mc:Fallback>
        </mc:AlternateContent>
      </w:r>
      <w:r>
        <w:rPr>
          <w:rFonts w:ascii="Bookman Old Style" w:hAnsi="Bookman Old Style"/>
          <w:b/>
          <w:sz w:val="20"/>
          <w:szCs w:val="20"/>
        </w:rPr>
        <w:t>Paper 2</w:t>
      </w:r>
    </w:p>
    <w:p w:rsidR="000D50BC" w:rsidRDefault="000D50BC" w:rsidP="000D50BC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August</w:t>
      </w:r>
      <w:r w:rsidR="00F444C2">
        <w:rPr>
          <w:rFonts w:ascii="Bookman Old Style" w:hAnsi="Bookman Old Style"/>
          <w:b/>
          <w:sz w:val="20"/>
          <w:szCs w:val="20"/>
        </w:rPr>
        <w:t xml:space="preserve">, </w:t>
      </w:r>
      <w:r>
        <w:rPr>
          <w:rFonts w:ascii="Bookman Old Style" w:hAnsi="Bookman Old Style"/>
          <w:b/>
          <w:sz w:val="20"/>
          <w:szCs w:val="20"/>
        </w:rPr>
        <w:t>2019</w:t>
      </w:r>
    </w:p>
    <w:p w:rsidR="000D50BC" w:rsidRDefault="000D50BC" w:rsidP="000D50BC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2 ½ hours</w:t>
      </w:r>
    </w:p>
    <w:p w:rsidR="000D50BC" w:rsidRDefault="000D50BC" w:rsidP="000D50BC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</w:p>
    <w:p w:rsidR="000D50BC" w:rsidRDefault="000D50BC" w:rsidP="000D50BC">
      <w:pPr>
        <w:spacing w:after="0" w:line="240" w:lineRule="auto"/>
        <w:jc w:val="center"/>
        <w:rPr>
          <w:rFonts w:ascii="Bookman Old Style" w:hAnsi="Bookman Old Style"/>
          <w:b/>
          <w:i/>
          <w:sz w:val="26"/>
          <w:szCs w:val="26"/>
        </w:rPr>
      </w:pPr>
    </w:p>
    <w:p w:rsidR="000D50BC" w:rsidRDefault="000D50BC" w:rsidP="000D50BC">
      <w:pPr>
        <w:spacing w:after="0" w:line="240" w:lineRule="auto"/>
        <w:jc w:val="center"/>
        <w:rPr>
          <w:rFonts w:ascii="Bookman Old Style" w:hAnsi="Bookman Old Style"/>
          <w:b/>
          <w:i/>
          <w:sz w:val="26"/>
          <w:szCs w:val="26"/>
        </w:rPr>
      </w:pPr>
    </w:p>
    <w:p w:rsidR="000D50BC" w:rsidRDefault="000D50BC" w:rsidP="000D50BC">
      <w:pPr>
        <w:spacing w:after="0" w:line="240" w:lineRule="auto"/>
        <w:jc w:val="center"/>
        <w:rPr>
          <w:rFonts w:ascii="Bookman Old Style" w:hAnsi="Bookman Old Style"/>
          <w:b/>
          <w:i/>
          <w:sz w:val="26"/>
          <w:szCs w:val="26"/>
        </w:rPr>
      </w:pPr>
    </w:p>
    <w:p w:rsidR="004A2A2B" w:rsidRDefault="004A2A2B" w:rsidP="004A2A2B">
      <w:pPr>
        <w:spacing w:after="0" w:line="240" w:lineRule="auto"/>
        <w:jc w:val="center"/>
        <w:rPr>
          <w:rFonts w:ascii="Bookman Old Style" w:hAnsi="Bookman Old Style"/>
          <w:b/>
          <w:i/>
          <w:sz w:val="28"/>
          <w:szCs w:val="28"/>
        </w:rPr>
      </w:pPr>
    </w:p>
    <w:p w:rsidR="000D50BC" w:rsidRPr="000D50BC" w:rsidRDefault="000D50BC" w:rsidP="00F444C2">
      <w:pPr>
        <w:spacing w:after="0" w:line="480" w:lineRule="auto"/>
        <w:jc w:val="center"/>
        <w:rPr>
          <w:rFonts w:ascii="Bookman Old Style" w:hAnsi="Bookman Old Style"/>
          <w:b/>
          <w:i/>
          <w:sz w:val="28"/>
          <w:szCs w:val="28"/>
        </w:rPr>
      </w:pPr>
      <w:r w:rsidRPr="000D50BC">
        <w:rPr>
          <w:rFonts w:ascii="Bookman Old Style" w:hAnsi="Bookman Old Style"/>
          <w:b/>
          <w:i/>
          <w:sz w:val="28"/>
          <w:szCs w:val="28"/>
        </w:rPr>
        <w:t>Uganda Advanced Certificate of Education</w:t>
      </w:r>
    </w:p>
    <w:p w:rsidR="000D50BC" w:rsidRPr="000D50BC" w:rsidRDefault="000D50BC" w:rsidP="00F444C2">
      <w:pPr>
        <w:spacing w:after="0" w:line="480" w:lineRule="auto"/>
        <w:jc w:val="center"/>
        <w:rPr>
          <w:rFonts w:ascii="Bookman Old Style" w:hAnsi="Bookman Old Style"/>
          <w:b/>
          <w:sz w:val="28"/>
          <w:szCs w:val="28"/>
        </w:rPr>
      </w:pPr>
      <w:r w:rsidRPr="000D50BC">
        <w:rPr>
          <w:rFonts w:ascii="Bookman Old Style" w:hAnsi="Bookman Old Style"/>
          <w:b/>
          <w:sz w:val="28"/>
          <w:szCs w:val="28"/>
        </w:rPr>
        <w:t>CHRISTIAN RELIGIOUS EDUCATION</w:t>
      </w:r>
    </w:p>
    <w:p w:rsidR="000D50BC" w:rsidRPr="000D50BC" w:rsidRDefault="000D50BC" w:rsidP="00F444C2">
      <w:pPr>
        <w:spacing w:after="0" w:line="480" w:lineRule="auto"/>
        <w:jc w:val="center"/>
        <w:rPr>
          <w:rFonts w:ascii="Bookman Old Style" w:hAnsi="Bookman Old Style"/>
          <w:b/>
          <w:sz w:val="28"/>
          <w:szCs w:val="28"/>
        </w:rPr>
      </w:pPr>
      <w:r w:rsidRPr="000D50BC">
        <w:rPr>
          <w:rFonts w:ascii="Bookman Old Style" w:hAnsi="Bookman Old Style"/>
          <w:b/>
          <w:sz w:val="28"/>
          <w:szCs w:val="28"/>
        </w:rPr>
        <w:t>PAPER 2</w:t>
      </w:r>
    </w:p>
    <w:p w:rsidR="000D50BC" w:rsidRPr="000D50BC" w:rsidRDefault="000D50BC" w:rsidP="00F444C2">
      <w:pPr>
        <w:spacing w:after="0" w:line="480" w:lineRule="auto"/>
        <w:jc w:val="center"/>
        <w:rPr>
          <w:rFonts w:ascii="Bookman Old Style" w:hAnsi="Bookman Old Style"/>
          <w:b/>
          <w:sz w:val="28"/>
          <w:szCs w:val="28"/>
        </w:rPr>
      </w:pPr>
      <w:r w:rsidRPr="000D50BC">
        <w:rPr>
          <w:rFonts w:ascii="Bookman Old Style" w:hAnsi="Bookman Old Style"/>
          <w:b/>
          <w:sz w:val="28"/>
          <w:szCs w:val="28"/>
        </w:rPr>
        <w:t>2 HOURS 30MINUTES</w:t>
      </w:r>
    </w:p>
    <w:p w:rsidR="000D50BC" w:rsidRDefault="000D50BC" w:rsidP="00F444C2">
      <w:pPr>
        <w:spacing w:after="0" w:line="480" w:lineRule="auto"/>
        <w:rPr>
          <w:rFonts w:ascii="Bookman Old Style" w:hAnsi="Bookman Old Style"/>
          <w:sz w:val="26"/>
          <w:szCs w:val="26"/>
        </w:rPr>
      </w:pPr>
    </w:p>
    <w:p w:rsidR="004A2A2B" w:rsidRDefault="004A2A2B" w:rsidP="00F444C2">
      <w:pPr>
        <w:spacing w:after="0" w:line="480" w:lineRule="auto"/>
        <w:rPr>
          <w:rFonts w:ascii="Bookman Old Style" w:hAnsi="Bookman Old Style"/>
          <w:sz w:val="26"/>
          <w:szCs w:val="26"/>
        </w:rPr>
      </w:pPr>
    </w:p>
    <w:p w:rsidR="000D50BC" w:rsidRDefault="000D50BC" w:rsidP="00F444C2">
      <w:pPr>
        <w:spacing w:after="0" w:line="48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>Instructions</w:t>
      </w:r>
      <w:r w:rsidR="00F444C2">
        <w:rPr>
          <w:rFonts w:ascii="Bookman Old Style" w:hAnsi="Bookman Old Style"/>
          <w:b/>
          <w:sz w:val="26"/>
          <w:szCs w:val="26"/>
        </w:rPr>
        <w:t xml:space="preserve"> to Candidates</w:t>
      </w:r>
      <w:r>
        <w:rPr>
          <w:rFonts w:ascii="Bookman Old Style" w:hAnsi="Bookman Old Style"/>
          <w:sz w:val="26"/>
          <w:szCs w:val="26"/>
        </w:rPr>
        <w:t>:</w:t>
      </w:r>
    </w:p>
    <w:p w:rsidR="000D50BC" w:rsidRDefault="000D50BC" w:rsidP="00F444C2">
      <w:pPr>
        <w:pStyle w:val="ListParagraph"/>
        <w:numPr>
          <w:ilvl w:val="0"/>
          <w:numId w:val="1"/>
        </w:numPr>
        <w:spacing w:after="0" w:line="480" w:lineRule="auto"/>
        <w:rPr>
          <w:rFonts w:ascii="Bookman Old Style" w:hAnsi="Bookman Old Style"/>
          <w:i/>
          <w:sz w:val="26"/>
          <w:szCs w:val="26"/>
        </w:rPr>
      </w:pPr>
      <w:r>
        <w:rPr>
          <w:rFonts w:ascii="Bookman Old Style" w:hAnsi="Bookman Old Style"/>
          <w:i/>
          <w:sz w:val="26"/>
          <w:szCs w:val="26"/>
        </w:rPr>
        <w:t xml:space="preserve">This paper </w:t>
      </w:r>
      <w:r w:rsidR="00813182">
        <w:rPr>
          <w:rFonts w:ascii="Bookman Old Style" w:hAnsi="Bookman Old Style"/>
          <w:i/>
          <w:sz w:val="26"/>
          <w:szCs w:val="26"/>
        </w:rPr>
        <w:t>consists of</w:t>
      </w:r>
      <w:r>
        <w:rPr>
          <w:rFonts w:ascii="Bookman Old Style" w:hAnsi="Bookman Old Style"/>
          <w:i/>
          <w:sz w:val="26"/>
          <w:szCs w:val="26"/>
        </w:rPr>
        <w:t xml:space="preserve"> </w:t>
      </w:r>
      <w:r>
        <w:rPr>
          <w:rFonts w:ascii="Bookman Old Style" w:hAnsi="Bookman Old Style"/>
          <w:b/>
          <w:i/>
          <w:sz w:val="26"/>
          <w:szCs w:val="26"/>
        </w:rPr>
        <w:t>three</w:t>
      </w:r>
      <w:r>
        <w:rPr>
          <w:rFonts w:ascii="Bookman Old Style" w:hAnsi="Bookman Old Style"/>
          <w:i/>
          <w:sz w:val="26"/>
          <w:szCs w:val="26"/>
        </w:rPr>
        <w:t xml:space="preserve"> sections </w:t>
      </w:r>
      <w:r w:rsidRPr="00813182">
        <w:rPr>
          <w:rFonts w:ascii="Bookman Old Style" w:hAnsi="Bookman Old Style"/>
          <w:b/>
          <w:i/>
          <w:sz w:val="26"/>
          <w:szCs w:val="26"/>
        </w:rPr>
        <w:t>A, B</w:t>
      </w:r>
      <w:r>
        <w:rPr>
          <w:rFonts w:ascii="Bookman Old Style" w:hAnsi="Bookman Old Style"/>
          <w:i/>
          <w:sz w:val="26"/>
          <w:szCs w:val="26"/>
        </w:rPr>
        <w:t xml:space="preserve"> and </w:t>
      </w:r>
      <w:r w:rsidRPr="00813182">
        <w:rPr>
          <w:rFonts w:ascii="Bookman Old Style" w:hAnsi="Bookman Old Style"/>
          <w:b/>
          <w:i/>
          <w:sz w:val="26"/>
          <w:szCs w:val="26"/>
        </w:rPr>
        <w:t>C.</w:t>
      </w:r>
    </w:p>
    <w:p w:rsidR="000D50BC" w:rsidRDefault="000D50BC" w:rsidP="00F444C2">
      <w:pPr>
        <w:pStyle w:val="ListParagraph"/>
        <w:numPr>
          <w:ilvl w:val="0"/>
          <w:numId w:val="1"/>
        </w:numPr>
        <w:spacing w:after="0" w:line="480" w:lineRule="auto"/>
        <w:rPr>
          <w:rFonts w:ascii="Bookman Old Style" w:hAnsi="Bookman Old Style"/>
          <w:i/>
          <w:sz w:val="26"/>
          <w:szCs w:val="26"/>
        </w:rPr>
      </w:pPr>
      <w:r>
        <w:rPr>
          <w:rFonts w:ascii="Bookman Old Style" w:hAnsi="Bookman Old Style"/>
          <w:i/>
          <w:sz w:val="26"/>
          <w:szCs w:val="26"/>
        </w:rPr>
        <w:t xml:space="preserve">Attempt any </w:t>
      </w:r>
      <w:r>
        <w:rPr>
          <w:rFonts w:ascii="Bookman Old Style" w:hAnsi="Bookman Old Style"/>
          <w:b/>
          <w:i/>
          <w:sz w:val="26"/>
          <w:szCs w:val="26"/>
        </w:rPr>
        <w:t>four</w:t>
      </w:r>
      <w:r>
        <w:rPr>
          <w:rFonts w:ascii="Bookman Old Style" w:hAnsi="Bookman Old Style"/>
          <w:i/>
          <w:sz w:val="26"/>
          <w:szCs w:val="26"/>
        </w:rPr>
        <w:t xml:space="preserve"> questions taking </w:t>
      </w:r>
      <w:r w:rsidRPr="00813182">
        <w:rPr>
          <w:rFonts w:ascii="Bookman Old Style" w:hAnsi="Bookman Old Style"/>
          <w:b/>
          <w:i/>
          <w:sz w:val="26"/>
          <w:szCs w:val="26"/>
        </w:rPr>
        <w:t>one</w:t>
      </w:r>
      <w:r>
        <w:rPr>
          <w:rFonts w:ascii="Bookman Old Style" w:hAnsi="Bookman Old Style"/>
          <w:i/>
          <w:sz w:val="26"/>
          <w:szCs w:val="26"/>
        </w:rPr>
        <w:t xml:space="preserve"> from </w:t>
      </w:r>
      <w:r w:rsidRPr="00813182">
        <w:rPr>
          <w:rFonts w:ascii="Bookman Old Style" w:hAnsi="Bookman Old Style"/>
          <w:b/>
          <w:i/>
          <w:sz w:val="26"/>
          <w:szCs w:val="26"/>
        </w:rPr>
        <w:t>Section</w:t>
      </w:r>
      <w:r>
        <w:rPr>
          <w:rFonts w:ascii="Bookman Old Style" w:hAnsi="Bookman Old Style"/>
          <w:i/>
          <w:sz w:val="26"/>
          <w:szCs w:val="26"/>
        </w:rPr>
        <w:t xml:space="preserve"> </w:t>
      </w:r>
      <w:r w:rsidRPr="00813182">
        <w:rPr>
          <w:rFonts w:ascii="Bookman Old Style" w:hAnsi="Bookman Old Style"/>
          <w:b/>
          <w:i/>
          <w:sz w:val="26"/>
          <w:szCs w:val="26"/>
        </w:rPr>
        <w:t>A</w:t>
      </w:r>
      <w:r>
        <w:rPr>
          <w:rFonts w:ascii="Bookman Old Style" w:hAnsi="Bookman Old Style"/>
          <w:i/>
          <w:sz w:val="26"/>
          <w:szCs w:val="26"/>
        </w:rPr>
        <w:t xml:space="preserve">, </w:t>
      </w:r>
      <w:r w:rsidRPr="00813182">
        <w:rPr>
          <w:rFonts w:ascii="Bookman Old Style" w:hAnsi="Bookman Old Style"/>
          <w:b/>
          <w:i/>
          <w:sz w:val="26"/>
          <w:szCs w:val="26"/>
        </w:rPr>
        <w:t>two</w:t>
      </w:r>
      <w:r>
        <w:rPr>
          <w:rFonts w:ascii="Bookman Old Style" w:hAnsi="Bookman Old Style"/>
          <w:i/>
          <w:sz w:val="26"/>
          <w:szCs w:val="26"/>
        </w:rPr>
        <w:t xml:space="preserve"> questions from </w:t>
      </w:r>
      <w:r w:rsidRPr="00813182">
        <w:rPr>
          <w:rFonts w:ascii="Bookman Old Style" w:hAnsi="Bookman Old Style"/>
          <w:b/>
          <w:i/>
          <w:sz w:val="26"/>
          <w:szCs w:val="26"/>
        </w:rPr>
        <w:t>Section B</w:t>
      </w:r>
      <w:r>
        <w:rPr>
          <w:rFonts w:ascii="Bookman Old Style" w:hAnsi="Bookman Old Style"/>
          <w:i/>
          <w:sz w:val="26"/>
          <w:szCs w:val="26"/>
        </w:rPr>
        <w:t xml:space="preserve"> and </w:t>
      </w:r>
      <w:r w:rsidRPr="00813182">
        <w:rPr>
          <w:rFonts w:ascii="Bookman Old Style" w:hAnsi="Bookman Old Style"/>
          <w:b/>
          <w:i/>
          <w:sz w:val="26"/>
          <w:szCs w:val="26"/>
        </w:rPr>
        <w:t xml:space="preserve">One </w:t>
      </w:r>
      <w:r>
        <w:rPr>
          <w:rFonts w:ascii="Bookman Old Style" w:hAnsi="Bookman Old Style"/>
          <w:i/>
          <w:sz w:val="26"/>
          <w:szCs w:val="26"/>
        </w:rPr>
        <w:t xml:space="preserve">question from </w:t>
      </w:r>
      <w:r w:rsidRPr="00813182">
        <w:rPr>
          <w:rFonts w:ascii="Bookman Old Style" w:hAnsi="Bookman Old Style"/>
          <w:b/>
          <w:i/>
          <w:sz w:val="26"/>
          <w:szCs w:val="26"/>
        </w:rPr>
        <w:t>Section C</w:t>
      </w:r>
      <w:r>
        <w:rPr>
          <w:rFonts w:ascii="Bookman Old Style" w:hAnsi="Bookman Old Style"/>
          <w:i/>
          <w:sz w:val="26"/>
          <w:szCs w:val="26"/>
        </w:rPr>
        <w:t>.</w:t>
      </w:r>
    </w:p>
    <w:p w:rsidR="000D50BC" w:rsidRDefault="000D50BC" w:rsidP="00F444C2">
      <w:pPr>
        <w:pStyle w:val="ListParagraph"/>
        <w:numPr>
          <w:ilvl w:val="0"/>
          <w:numId w:val="1"/>
        </w:numPr>
        <w:spacing w:after="0" w:line="480" w:lineRule="auto"/>
        <w:rPr>
          <w:rFonts w:ascii="Bookman Old Style" w:hAnsi="Bookman Old Style"/>
          <w:i/>
          <w:sz w:val="26"/>
          <w:szCs w:val="26"/>
        </w:rPr>
      </w:pPr>
      <w:r>
        <w:rPr>
          <w:rFonts w:ascii="Bookman Old Style" w:hAnsi="Bookman Old Style"/>
          <w:i/>
          <w:sz w:val="26"/>
          <w:szCs w:val="26"/>
        </w:rPr>
        <w:t>All questions carry equal marks.</w:t>
      </w:r>
    </w:p>
    <w:p w:rsidR="000D50BC" w:rsidRDefault="000D50BC" w:rsidP="000D50BC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4A2A2B" w:rsidRDefault="004A2A2B">
      <w:pPr>
        <w:spacing w:after="200" w:line="276" w:lineRule="auto"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br w:type="page"/>
      </w:r>
    </w:p>
    <w:p w:rsidR="000D50BC" w:rsidRDefault="000D50BC" w:rsidP="000D50BC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lastRenderedPageBreak/>
        <w:t>SECTION A</w:t>
      </w:r>
    </w:p>
    <w:p w:rsidR="000D50BC" w:rsidRDefault="000D50BC" w:rsidP="000D50BC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>ORAL PERIOD (EARLY CHURCH)</w:t>
      </w:r>
    </w:p>
    <w:p w:rsidR="000D50BC" w:rsidRDefault="000D50BC" w:rsidP="000D50BC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</w:p>
    <w:p w:rsidR="000D50BC" w:rsidRDefault="000D50BC" w:rsidP="000D50BC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1. </w:t>
      </w:r>
      <w:proofErr w:type="gramStart"/>
      <w:r>
        <w:rPr>
          <w:rFonts w:ascii="Bookman Old Style" w:hAnsi="Bookman Old Style"/>
          <w:sz w:val="26"/>
          <w:szCs w:val="26"/>
        </w:rPr>
        <w:t>a</w:t>
      </w:r>
      <w:proofErr w:type="gramEnd"/>
      <w:r>
        <w:rPr>
          <w:rFonts w:ascii="Bookman Old Style" w:hAnsi="Bookman Old Style"/>
          <w:sz w:val="26"/>
          <w:szCs w:val="26"/>
        </w:rPr>
        <w:t xml:space="preserve">) Examine the New Testament understanding about </w:t>
      </w:r>
      <w:proofErr w:type="spellStart"/>
      <w:r>
        <w:rPr>
          <w:rFonts w:ascii="Bookman Old Style" w:hAnsi="Bookman Old Style"/>
          <w:sz w:val="26"/>
          <w:szCs w:val="26"/>
        </w:rPr>
        <w:t>Parausia</w:t>
      </w:r>
      <w:proofErr w:type="spellEnd"/>
      <w:r>
        <w:rPr>
          <w:rFonts w:ascii="Bookman Old Style" w:hAnsi="Bookman Old Style"/>
          <w:sz w:val="26"/>
          <w:szCs w:val="26"/>
        </w:rPr>
        <w:t>.</w:t>
      </w:r>
      <w:r>
        <w:rPr>
          <w:rFonts w:ascii="Bookman Old Style" w:hAnsi="Bookman Old Style"/>
          <w:sz w:val="26"/>
          <w:szCs w:val="26"/>
        </w:rPr>
        <w:tab/>
      </w:r>
      <w:r w:rsidRPr="00F444C2">
        <w:rPr>
          <w:rFonts w:ascii="Bookman Old Style" w:hAnsi="Bookman Old Style"/>
          <w:i/>
          <w:sz w:val="26"/>
          <w:szCs w:val="26"/>
        </w:rPr>
        <w:t>(13marks)</w:t>
      </w:r>
    </w:p>
    <w:p w:rsidR="000D50BC" w:rsidRPr="004A2A2B" w:rsidRDefault="000D50BC" w:rsidP="000D50BC">
      <w:pPr>
        <w:spacing w:after="0" w:line="240" w:lineRule="auto"/>
        <w:ind w:firstLine="360"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b) What does the Church today teach about the second coming of Jesus </w:t>
      </w:r>
      <w:r>
        <w:rPr>
          <w:rFonts w:ascii="Bookman Old Style" w:hAnsi="Bookman Old Style"/>
          <w:sz w:val="26"/>
          <w:szCs w:val="26"/>
        </w:rPr>
        <w:tab/>
        <w:t>Church?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F444C2">
        <w:rPr>
          <w:rFonts w:ascii="Bookman Old Style" w:hAnsi="Bookman Old Style"/>
          <w:i/>
          <w:sz w:val="26"/>
          <w:szCs w:val="26"/>
        </w:rPr>
        <w:t>(12marks)</w:t>
      </w:r>
    </w:p>
    <w:p w:rsidR="000D50BC" w:rsidRDefault="000D50BC" w:rsidP="000D50BC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0D50BC" w:rsidRDefault="000D50BC" w:rsidP="000D50BC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2. “It was inevitable for the gospel accounts to take long to compile.” </w:t>
      </w:r>
    </w:p>
    <w:p w:rsidR="000D50BC" w:rsidRDefault="000D50BC" w:rsidP="000D50BC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     Discuss.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F444C2">
        <w:rPr>
          <w:rFonts w:ascii="Bookman Old Style" w:hAnsi="Bookman Old Style"/>
          <w:i/>
          <w:sz w:val="26"/>
          <w:szCs w:val="26"/>
        </w:rPr>
        <w:t>(25marks)</w:t>
      </w:r>
    </w:p>
    <w:p w:rsidR="000D50BC" w:rsidRDefault="000D50BC" w:rsidP="000D50BC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0D50BC" w:rsidRPr="002F39F6" w:rsidRDefault="002F39F6" w:rsidP="002F39F6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2F39F6">
        <w:rPr>
          <w:rFonts w:ascii="Bookman Old Style" w:hAnsi="Bookman Old Style"/>
          <w:b/>
          <w:sz w:val="26"/>
          <w:szCs w:val="26"/>
        </w:rPr>
        <w:t>SECTION B</w:t>
      </w:r>
    </w:p>
    <w:p w:rsidR="000D50BC" w:rsidRPr="002F39F6" w:rsidRDefault="002F39F6" w:rsidP="002F39F6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2F39F6">
        <w:rPr>
          <w:rFonts w:ascii="Bookman Old Style" w:hAnsi="Bookman Old Style"/>
          <w:b/>
          <w:sz w:val="26"/>
          <w:szCs w:val="26"/>
        </w:rPr>
        <w:t>GOSPELS (MARK AND JOHN</w:t>
      </w:r>
      <w:r>
        <w:rPr>
          <w:rFonts w:ascii="Bookman Old Style" w:hAnsi="Bookman Old Style"/>
          <w:b/>
          <w:sz w:val="26"/>
          <w:szCs w:val="26"/>
        </w:rPr>
        <w:t>)</w:t>
      </w:r>
    </w:p>
    <w:p w:rsidR="002F39F6" w:rsidRPr="002F39F6" w:rsidRDefault="002F39F6" w:rsidP="002F39F6">
      <w:pPr>
        <w:spacing w:after="0" w:line="240" w:lineRule="auto"/>
        <w:jc w:val="center"/>
        <w:rPr>
          <w:rFonts w:ascii="Bookman Old Style" w:hAnsi="Bookman Old Style"/>
          <w:i/>
          <w:sz w:val="26"/>
          <w:szCs w:val="26"/>
        </w:rPr>
      </w:pPr>
      <w:r w:rsidRPr="002F39F6">
        <w:rPr>
          <w:rFonts w:ascii="Bookman Old Style" w:hAnsi="Bookman Old Style"/>
          <w:i/>
          <w:sz w:val="26"/>
          <w:szCs w:val="26"/>
        </w:rPr>
        <w:t>A</w:t>
      </w:r>
      <w:r w:rsidR="000D50BC" w:rsidRPr="002F39F6">
        <w:rPr>
          <w:rFonts w:ascii="Bookman Old Style" w:hAnsi="Bookman Old Style"/>
          <w:i/>
          <w:sz w:val="26"/>
          <w:szCs w:val="26"/>
        </w:rPr>
        <w:t>nswer two questions from this Section one of which must either be</w:t>
      </w:r>
    </w:p>
    <w:p w:rsidR="000D50BC" w:rsidRPr="002F39F6" w:rsidRDefault="000D50BC" w:rsidP="002F39F6">
      <w:pPr>
        <w:spacing w:after="0" w:line="240" w:lineRule="auto"/>
        <w:jc w:val="center"/>
        <w:rPr>
          <w:rFonts w:ascii="Bookman Old Style" w:hAnsi="Bookman Old Style"/>
          <w:i/>
          <w:sz w:val="26"/>
          <w:szCs w:val="26"/>
        </w:rPr>
      </w:pPr>
      <w:proofErr w:type="gramStart"/>
      <w:r w:rsidRPr="002F39F6">
        <w:rPr>
          <w:rFonts w:ascii="Bookman Old Style" w:hAnsi="Bookman Old Style"/>
          <w:i/>
          <w:sz w:val="26"/>
          <w:szCs w:val="26"/>
        </w:rPr>
        <w:t>question</w:t>
      </w:r>
      <w:proofErr w:type="gramEnd"/>
      <w:r w:rsidRPr="002F39F6">
        <w:rPr>
          <w:rFonts w:ascii="Bookman Old Style" w:hAnsi="Bookman Old Style"/>
          <w:i/>
          <w:sz w:val="26"/>
          <w:szCs w:val="26"/>
        </w:rPr>
        <w:t xml:space="preserve"> 5 or 6.</w:t>
      </w:r>
    </w:p>
    <w:p w:rsidR="000D50BC" w:rsidRDefault="000D50BC" w:rsidP="000D50BC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4A2A2B" w:rsidRDefault="004A2A2B" w:rsidP="000D50BC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0D50BC" w:rsidRPr="00F444C2" w:rsidRDefault="000D50BC" w:rsidP="000D50BC">
      <w:pPr>
        <w:tabs>
          <w:tab w:val="left" w:pos="630"/>
        </w:tabs>
        <w:spacing w:after="0" w:line="240" w:lineRule="auto"/>
        <w:rPr>
          <w:rFonts w:ascii="Bookman Old Style" w:hAnsi="Bookman Old Style"/>
          <w:i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3. </w:t>
      </w:r>
      <w:proofErr w:type="gramStart"/>
      <w:r>
        <w:rPr>
          <w:rFonts w:ascii="Bookman Old Style" w:hAnsi="Bookman Old Style"/>
          <w:sz w:val="26"/>
          <w:szCs w:val="26"/>
        </w:rPr>
        <w:t>a</w:t>
      </w:r>
      <w:proofErr w:type="gramEnd"/>
      <w:r>
        <w:rPr>
          <w:rFonts w:ascii="Bookman Old Style" w:hAnsi="Bookman Old Style"/>
          <w:sz w:val="26"/>
          <w:szCs w:val="26"/>
        </w:rPr>
        <w:t xml:space="preserve">) Discuss the view that the Kingdom is powerful according to Mark’s </w:t>
      </w:r>
      <w:r>
        <w:rPr>
          <w:rFonts w:ascii="Bookman Old Style" w:hAnsi="Bookman Old Style"/>
          <w:sz w:val="26"/>
          <w:szCs w:val="26"/>
        </w:rPr>
        <w:tab/>
        <w:t>Gospel.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F444C2">
        <w:rPr>
          <w:rFonts w:ascii="Bookman Old Style" w:hAnsi="Bookman Old Style"/>
          <w:i/>
          <w:sz w:val="26"/>
          <w:szCs w:val="26"/>
        </w:rPr>
        <w:t>(13marks)</w:t>
      </w:r>
    </w:p>
    <w:p w:rsidR="000D50BC" w:rsidRPr="00F444C2" w:rsidRDefault="000D50BC" w:rsidP="000D50BC">
      <w:pPr>
        <w:tabs>
          <w:tab w:val="left" w:pos="630"/>
        </w:tabs>
        <w:spacing w:after="0" w:line="240" w:lineRule="auto"/>
        <w:rPr>
          <w:rFonts w:ascii="Bookman Old Style" w:hAnsi="Bookman Old Style"/>
          <w:i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    b) How do Christians witness for God?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F444C2">
        <w:rPr>
          <w:rFonts w:ascii="Bookman Old Style" w:hAnsi="Bookman Old Style"/>
          <w:i/>
          <w:sz w:val="26"/>
          <w:szCs w:val="26"/>
        </w:rPr>
        <w:t>(12marks)</w:t>
      </w:r>
    </w:p>
    <w:p w:rsidR="000D50BC" w:rsidRPr="00F444C2" w:rsidRDefault="000D50BC" w:rsidP="000D50BC">
      <w:pPr>
        <w:tabs>
          <w:tab w:val="left" w:pos="630"/>
        </w:tabs>
        <w:spacing w:after="0" w:line="240" w:lineRule="auto"/>
        <w:rPr>
          <w:rFonts w:ascii="Bookman Old Style" w:hAnsi="Bookman Old Style"/>
          <w:i/>
          <w:sz w:val="26"/>
          <w:szCs w:val="26"/>
        </w:rPr>
      </w:pPr>
    </w:p>
    <w:p w:rsidR="004A2A2B" w:rsidRDefault="004A2A2B" w:rsidP="000D50BC">
      <w:pPr>
        <w:tabs>
          <w:tab w:val="left" w:pos="63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0D50BC" w:rsidRDefault="000D50BC" w:rsidP="000D50BC">
      <w:pPr>
        <w:tabs>
          <w:tab w:val="left" w:pos="63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4. </w:t>
      </w:r>
      <w:proofErr w:type="gramStart"/>
      <w:r>
        <w:rPr>
          <w:rFonts w:ascii="Bookman Old Style" w:hAnsi="Bookman Old Style"/>
          <w:sz w:val="26"/>
          <w:szCs w:val="26"/>
        </w:rPr>
        <w:t>a</w:t>
      </w:r>
      <w:proofErr w:type="gramEnd"/>
      <w:r>
        <w:rPr>
          <w:rFonts w:ascii="Bookman Old Style" w:hAnsi="Bookman Old Style"/>
          <w:sz w:val="26"/>
          <w:szCs w:val="26"/>
        </w:rPr>
        <w:t>) Examine the significance of Jesus’ cursing the fig tree in Mark’s Gospel.</w:t>
      </w:r>
    </w:p>
    <w:p w:rsidR="000D50BC" w:rsidRPr="00F444C2" w:rsidRDefault="000D50BC" w:rsidP="000D50BC">
      <w:pPr>
        <w:tabs>
          <w:tab w:val="left" w:pos="630"/>
        </w:tabs>
        <w:spacing w:after="0" w:line="240" w:lineRule="auto"/>
        <w:rPr>
          <w:rFonts w:ascii="Bookman Old Style" w:hAnsi="Bookman Old Style"/>
          <w:i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F444C2">
        <w:rPr>
          <w:rFonts w:ascii="Bookman Old Style" w:hAnsi="Bookman Old Style"/>
          <w:i/>
          <w:sz w:val="26"/>
          <w:szCs w:val="26"/>
        </w:rPr>
        <w:t>(13marks)</w:t>
      </w:r>
    </w:p>
    <w:p w:rsidR="000D50BC" w:rsidRPr="00F444C2" w:rsidRDefault="000D50BC" w:rsidP="000D50BC">
      <w:pPr>
        <w:tabs>
          <w:tab w:val="left" w:pos="630"/>
        </w:tabs>
        <w:spacing w:after="0" w:line="240" w:lineRule="auto"/>
        <w:rPr>
          <w:rFonts w:ascii="Bookman Old Style" w:hAnsi="Bookman Old Style"/>
          <w:i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    b) What lessons do Christians learn from the curses of the fig tree?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F444C2">
        <w:rPr>
          <w:rFonts w:ascii="Bookman Old Style" w:hAnsi="Bookman Old Style"/>
          <w:i/>
          <w:sz w:val="26"/>
          <w:szCs w:val="26"/>
        </w:rPr>
        <w:t>(12marks)</w:t>
      </w:r>
    </w:p>
    <w:p w:rsidR="002F39F6" w:rsidRDefault="002F39F6" w:rsidP="000D50BC">
      <w:pPr>
        <w:tabs>
          <w:tab w:val="left" w:pos="63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4A2A2B" w:rsidRDefault="004A2A2B" w:rsidP="000D50BC">
      <w:pPr>
        <w:tabs>
          <w:tab w:val="left" w:pos="63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2F39F6" w:rsidRPr="00F444C2" w:rsidRDefault="002F39F6" w:rsidP="002F39F6">
      <w:pPr>
        <w:tabs>
          <w:tab w:val="left" w:pos="360"/>
          <w:tab w:val="left" w:pos="630"/>
        </w:tabs>
        <w:spacing w:after="0" w:line="240" w:lineRule="auto"/>
        <w:rPr>
          <w:rFonts w:ascii="Bookman Old Style" w:hAnsi="Bookman Old Style"/>
          <w:i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5. Compare the presentation of the </w:t>
      </w:r>
      <w:proofErr w:type="gramStart"/>
      <w:r>
        <w:rPr>
          <w:rFonts w:ascii="Bookman Old Style" w:hAnsi="Bookman Old Style"/>
          <w:sz w:val="26"/>
          <w:szCs w:val="26"/>
        </w:rPr>
        <w:t>Lord’s supper</w:t>
      </w:r>
      <w:proofErr w:type="gramEnd"/>
      <w:r>
        <w:rPr>
          <w:rFonts w:ascii="Bookman Old Style" w:hAnsi="Bookman Old Style"/>
          <w:sz w:val="26"/>
          <w:szCs w:val="26"/>
        </w:rPr>
        <w:t xml:space="preserve"> in the two gospels of Mark </w:t>
      </w:r>
      <w:r>
        <w:rPr>
          <w:rFonts w:ascii="Bookman Old Style" w:hAnsi="Bookman Old Style"/>
          <w:sz w:val="26"/>
          <w:szCs w:val="26"/>
        </w:rPr>
        <w:tab/>
        <w:t>and John.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F444C2">
        <w:rPr>
          <w:rFonts w:ascii="Bookman Old Style" w:hAnsi="Bookman Old Style"/>
          <w:i/>
          <w:sz w:val="26"/>
          <w:szCs w:val="26"/>
        </w:rPr>
        <w:t>(25marks)</w:t>
      </w:r>
    </w:p>
    <w:p w:rsidR="002F39F6" w:rsidRDefault="002F39F6" w:rsidP="000D50BC">
      <w:pPr>
        <w:tabs>
          <w:tab w:val="left" w:pos="63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4A2A2B" w:rsidRDefault="004A2A2B" w:rsidP="000D50BC">
      <w:pPr>
        <w:tabs>
          <w:tab w:val="left" w:pos="63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2F39F6" w:rsidRDefault="002F39F6" w:rsidP="000D50BC">
      <w:pPr>
        <w:tabs>
          <w:tab w:val="left" w:pos="63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6. “Women were good disciples in the Gospels of Mark and John.” Justify.</w:t>
      </w:r>
    </w:p>
    <w:p w:rsidR="002F39F6" w:rsidRPr="004A2A2B" w:rsidRDefault="002F39F6" w:rsidP="000D50BC">
      <w:pPr>
        <w:tabs>
          <w:tab w:val="left" w:pos="630"/>
        </w:tabs>
        <w:spacing w:after="0" w:line="240" w:lineRule="auto"/>
        <w:rPr>
          <w:rFonts w:ascii="Bookman Old Style" w:hAnsi="Bookman Old Style"/>
          <w:b/>
          <w:i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F444C2">
        <w:rPr>
          <w:rFonts w:ascii="Bookman Old Style" w:hAnsi="Bookman Old Style"/>
          <w:i/>
          <w:sz w:val="26"/>
          <w:szCs w:val="26"/>
        </w:rPr>
        <w:t>(25marks)</w:t>
      </w:r>
    </w:p>
    <w:p w:rsidR="002F39F6" w:rsidRDefault="002F39F6" w:rsidP="000D50BC">
      <w:pPr>
        <w:tabs>
          <w:tab w:val="left" w:pos="63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4A2A2B" w:rsidRDefault="004A2A2B" w:rsidP="000D50BC">
      <w:pPr>
        <w:tabs>
          <w:tab w:val="left" w:pos="63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2F39F6" w:rsidRDefault="002F39F6" w:rsidP="000D50BC">
      <w:pPr>
        <w:tabs>
          <w:tab w:val="left" w:pos="63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7. </w:t>
      </w:r>
      <w:proofErr w:type="gramStart"/>
      <w:r>
        <w:rPr>
          <w:rFonts w:ascii="Bookman Old Style" w:hAnsi="Bookman Old Style"/>
          <w:sz w:val="26"/>
          <w:szCs w:val="26"/>
        </w:rPr>
        <w:t>a</w:t>
      </w:r>
      <w:proofErr w:type="gramEnd"/>
      <w:r>
        <w:rPr>
          <w:rFonts w:ascii="Bookman Old Style" w:hAnsi="Bookman Old Style"/>
          <w:sz w:val="26"/>
          <w:szCs w:val="26"/>
        </w:rPr>
        <w:t xml:space="preserve">) Examine the significance of Jesus conversing with the Samaritan woman </w:t>
      </w:r>
      <w:r>
        <w:rPr>
          <w:rFonts w:ascii="Bookman Old Style" w:hAnsi="Bookman Old Style"/>
          <w:sz w:val="26"/>
          <w:szCs w:val="26"/>
        </w:rPr>
        <w:tab/>
        <w:t>in John’s Gospel.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F444C2">
        <w:rPr>
          <w:rFonts w:ascii="Bookman Old Style" w:hAnsi="Bookman Old Style"/>
          <w:i/>
          <w:sz w:val="26"/>
          <w:szCs w:val="26"/>
        </w:rPr>
        <w:t>(13marks)</w:t>
      </w:r>
    </w:p>
    <w:p w:rsidR="002F39F6" w:rsidRDefault="002F39F6" w:rsidP="000D50BC">
      <w:pPr>
        <w:tabs>
          <w:tab w:val="left" w:pos="63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     b) Discuss the lessons Christians learn from the conversation. </w:t>
      </w:r>
      <w:r>
        <w:rPr>
          <w:rFonts w:ascii="Bookman Old Style" w:hAnsi="Bookman Old Style"/>
          <w:sz w:val="26"/>
          <w:szCs w:val="26"/>
        </w:rPr>
        <w:tab/>
      </w:r>
      <w:r w:rsidRPr="00F444C2">
        <w:rPr>
          <w:rFonts w:ascii="Bookman Old Style" w:hAnsi="Bookman Old Style"/>
          <w:i/>
          <w:sz w:val="26"/>
          <w:szCs w:val="26"/>
        </w:rPr>
        <w:t>(12marks)</w:t>
      </w:r>
    </w:p>
    <w:p w:rsidR="002F39F6" w:rsidRDefault="002F39F6" w:rsidP="000D50BC">
      <w:pPr>
        <w:tabs>
          <w:tab w:val="left" w:pos="63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4A2A2B" w:rsidRDefault="004A2A2B" w:rsidP="000D50BC">
      <w:pPr>
        <w:tabs>
          <w:tab w:val="left" w:pos="63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2F39F6" w:rsidRPr="004A2A2B" w:rsidRDefault="002F39F6" w:rsidP="000D50BC">
      <w:pPr>
        <w:tabs>
          <w:tab w:val="left" w:pos="630"/>
        </w:tabs>
        <w:spacing w:after="0" w:line="240" w:lineRule="auto"/>
        <w:rPr>
          <w:rFonts w:ascii="Bookman Old Style" w:hAnsi="Bookman Old Style"/>
          <w:b/>
          <w:i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8. </w:t>
      </w:r>
      <w:proofErr w:type="gramStart"/>
      <w:r>
        <w:rPr>
          <w:rFonts w:ascii="Bookman Old Style" w:hAnsi="Bookman Old Style"/>
          <w:sz w:val="26"/>
          <w:szCs w:val="26"/>
        </w:rPr>
        <w:t>a</w:t>
      </w:r>
      <w:proofErr w:type="gramEnd"/>
      <w:r>
        <w:rPr>
          <w:rFonts w:ascii="Bookman Old Style" w:hAnsi="Bookman Old Style"/>
          <w:sz w:val="26"/>
          <w:szCs w:val="26"/>
        </w:rPr>
        <w:t xml:space="preserve">) Discuss the ways in which Jesus’ disciples showed lack of understanding </w:t>
      </w:r>
      <w:r>
        <w:rPr>
          <w:rFonts w:ascii="Bookman Old Style" w:hAnsi="Bookman Old Style"/>
          <w:sz w:val="26"/>
          <w:szCs w:val="26"/>
        </w:rPr>
        <w:tab/>
        <w:t>of Jesus in the gospel of John.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F444C2">
        <w:rPr>
          <w:rFonts w:ascii="Bookman Old Style" w:hAnsi="Bookman Old Style"/>
          <w:i/>
          <w:sz w:val="26"/>
          <w:szCs w:val="26"/>
        </w:rPr>
        <w:t>(13marks)</w:t>
      </w:r>
    </w:p>
    <w:p w:rsidR="002F39F6" w:rsidRDefault="002F39F6" w:rsidP="000D50BC">
      <w:pPr>
        <w:tabs>
          <w:tab w:val="left" w:pos="63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    b) How do Christians show lack of understanding of their leaders today? </w:t>
      </w:r>
    </w:p>
    <w:p w:rsidR="002F39F6" w:rsidRPr="00F444C2" w:rsidRDefault="002F39F6" w:rsidP="000D50BC">
      <w:pPr>
        <w:tabs>
          <w:tab w:val="left" w:pos="630"/>
        </w:tabs>
        <w:spacing w:after="0" w:line="240" w:lineRule="auto"/>
        <w:rPr>
          <w:rFonts w:ascii="Bookman Old Style" w:hAnsi="Bookman Old Style"/>
          <w:i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F444C2">
        <w:rPr>
          <w:rFonts w:ascii="Bookman Old Style" w:hAnsi="Bookman Old Style"/>
          <w:i/>
          <w:sz w:val="26"/>
          <w:szCs w:val="26"/>
        </w:rPr>
        <w:t>(12marks)</w:t>
      </w:r>
    </w:p>
    <w:p w:rsidR="002F39F6" w:rsidRDefault="002F39F6" w:rsidP="000D50BC">
      <w:pPr>
        <w:tabs>
          <w:tab w:val="left" w:pos="63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4A2A2B" w:rsidRDefault="004A2A2B">
      <w:pPr>
        <w:spacing w:after="200" w:line="276" w:lineRule="auto"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br w:type="page"/>
      </w:r>
    </w:p>
    <w:p w:rsidR="002F39F6" w:rsidRPr="004A2A2B" w:rsidRDefault="004A2A2B" w:rsidP="004A2A2B">
      <w:pPr>
        <w:tabs>
          <w:tab w:val="left" w:pos="630"/>
        </w:tabs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4A2A2B">
        <w:rPr>
          <w:rFonts w:ascii="Bookman Old Style" w:hAnsi="Bookman Old Style"/>
          <w:b/>
          <w:sz w:val="26"/>
          <w:szCs w:val="26"/>
        </w:rPr>
        <w:lastRenderedPageBreak/>
        <w:t>SECTION C</w:t>
      </w:r>
    </w:p>
    <w:p w:rsidR="002F39F6" w:rsidRPr="004A2A2B" w:rsidRDefault="004A2A2B" w:rsidP="004A2A2B">
      <w:pPr>
        <w:tabs>
          <w:tab w:val="left" w:pos="630"/>
        </w:tabs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4A2A2B">
        <w:rPr>
          <w:rFonts w:ascii="Bookman Old Style" w:hAnsi="Bookman Old Style"/>
          <w:b/>
          <w:sz w:val="26"/>
          <w:szCs w:val="26"/>
        </w:rPr>
        <w:t>LETTERS (EPISTLES)</w:t>
      </w:r>
    </w:p>
    <w:p w:rsidR="002F39F6" w:rsidRDefault="002F39F6" w:rsidP="000D50BC">
      <w:pPr>
        <w:tabs>
          <w:tab w:val="left" w:pos="63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2F39F6" w:rsidRPr="004A2A2B" w:rsidRDefault="002F39F6" w:rsidP="000D50BC">
      <w:pPr>
        <w:tabs>
          <w:tab w:val="left" w:pos="630"/>
        </w:tabs>
        <w:spacing w:after="0" w:line="240" w:lineRule="auto"/>
        <w:rPr>
          <w:rFonts w:ascii="Bookman Old Style" w:hAnsi="Bookman Old Style"/>
          <w:b/>
          <w:i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9. </w:t>
      </w:r>
      <w:proofErr w:type="gramStart"/>
      <w:r>
        <w:rPr>
          <w:rFonts w:ascii="Bookman Old Style" w:hAnsi="Bookman Old Style"/>
          <w:sz w:val="26"/>
          <w:szCs w:val="26"/>
        </w:rPr>
        <w:t>a</w:t>
      </w:r>
      <w:proofErr w:type="gramEnd"/>
      <w:r>
        <w:rPr>
          <w:rFonts w:ascii="Bookman Old Style" w:hAnsi="Bookman Old Style"/>
          <w:sz w:val="26"/>
          <w:szCs w:val="26"/>
        </w:rPr>
        <w:t>) Account for the divisions in 1</w:t>
      </w:r>
      <w:r w:rsidRPr="002F39F6">
        <w:rPr>
          <w:rFonts w:ascii="Bookman Old Style" w:hAnsi="Bookman Old Style"/>
          <w:sz w:val="26"/>
          <w:szCs w:val="26"/>
          <w:vertAlign w:val="superscript"/>
        </w:rPr>
        <w:t>st</w:t>
      </w:r>
      <w:r>
        <w:rPr>
          <w:rFonts w:ascii="Bookman Old Style" w:hAnsi="Bookman Old Style"/>
          <w:sz w:val="26"/>
          <w:szCs w:val="26"/>
        </w:rPr>
        <w:t xml:space="preserve"> Corinthians.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F444C2">
        <w:rPr>
          <w:rFonts w:ascii="Bookman Old Style" w:hAnsi="Bookman Old Style"/>
          <w:i/>
          <w:sz w:val="26"/>
          <w:szCs w:val="26"/>
        </w:rPr>
        <w:t>(13marks)</w:t>
      </w:r>
    </w:p>
    <w:p w:rsidR="002F39F6" w:rsidRPr="00F444C2" w:rsidRDefault="002F39F6" w:rsidP="000D50BC">
      <w:pPr>
        <w:tabs>
          <w:tab w:val="left" w:pos="63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    b) What led Paul to write the letter to the Corinthians?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F444C2">
        <w:rPr>
          <w:rFonts w:ascii="Bookman Old Style" w:hAnsi="Bookman Old Style"/>
          <w:i/>
          <w:sz w:val="26"/>
          <w:szCs w:val="26"/>
        </w:rPr>
        <w:t>(12marks)</w:t>
      </w:r>
    </w:p>
    <w:p w:rsidR="002F39F6" w:rsidRDefault="002F39F6" w:rsidP="000D50BC">
      <w:pPr>
        <w:tabs>
          <w:tab w:val="left" w:pos="63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bookmarkStart w:id="0" w:name="_GoBack"/>
      <w:bookmarkEnd w:id="0"/>
    </w:p>
    <w:p w:rsidR="004A2A2B" w:rsidRDefault="004A2A2B" w:rsidP="000D50BC">
      <w:pPr>
        <w:tabs>
          <w:tab w:val="left" w:pos="63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2F39F6" w:rsidRPr="00F444C2" w:rsidRDefault="002F39F6" w:rsidP="000D50BC">
      <w:pPr>
        <w:tabs>
          <w:tab w:val="left" w:pos="63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10. </w:t>
      </w:r>
      <w:proofErr w:type="gramStart"/>
      <w:r>
        <w:rPr>
          <w:rFonts w:ascii="Bookman Old Style" w:hAnsi="Bookman Old Style"/>
          <w:sz w:val="26"/>
          <w:szCs w:val="26"/>
        </w:rPr>
        <w:t>a</w:t>
      </w:r>
      <w:proofErr w:type="gramEnd"/>
      <w:r>
        <w:rPr>
          <w:rFonts w:ascii="Bookman Old Style" w:hAnsi="Bookman Old Style"/>
          <w:sz w:val="26"/>
          <w:szCs w:val="26"/>
        </w:rPr>
        <w:t xml:space="preserve">) Justify the view that Paul based on the Old Testament scriptures to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 xml:space="preserve"> write the letter to the Galatians.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F444C2">
        <w:rPr>
          <w:rFonts w:ascii="Bookman Old Style" w:hAnsi="Bookman Old Style"/>
          <w:i/>
          <w:sz w:val="26"/>
          <w:szCs w:val="26"/>
        </w:rPr>
        <w:t>(13marks)</w:t>
      </w:r>
    </w:p>
    <w:p w:rsidR="002F39F6" w:rsidRPr="00F444C2" w:rsidRDefault="002F39F6" w:rsidP="000D50BC">
      <w:pPr>
        <w:tabs>
          <w:tab w:val="left" w:pos="63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      b) What lessons do Christians learn from the Old Testament scriptures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 xml:space="preserve"> quoted by Paul?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F444C2">
        <w:rPr>
          <w:rFonts w:ascii="Bookman Old Style" w:hAnsi="Bookman Old Style"/>
          <w:i/>
          <w:sz w:val="26"/>
          <w:szCs w:val="26"/>
        </w:rPr>
        <w:t>(12marks)</w:t>
      </w:r>
    </w:p>
    <w:p w:rsidR="002F39F6" w:rsidRDefault="002F39F6" w:rsidP="000D50BC">
      <w:pPr>
        <w:tabs>
          <w:tab w:val="left" w:pos="63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4A2A2B" w:rsidRDefault="004A2A2B" w:rsidP="000D50BC">
      <w:pPr>
        <w:tabs>
          <w:tab w:val="left" w:pos="63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2F39F6" w:rsidRPr="00F444C2" w:rsidRDefault="002F39F6" w:rsidP="000D50BC">
      <w:pPr>
        <w:tabs>
          <w:tab w:val="left" w:pos="63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11. </w:t>
      </w:r>
      <w:proofErr w:type="gramStart"/>
      <w:r>
        <w:rPr>
          <w:rFonts w:ascii="Bookman Old Style" w:hAnsi="Bookman Old Style"/>
          <w:sz w:val="26"/>
          <w:szCs w:val="26"/>
        </w:rPr>
        <w:t>a</w:t>
      </w:r>
      <w:proofErr w:type="gramEnd"/>
      <w:r>
        <w:rPr>
          <w:rFonts w:ascii="Bookman Old Style" w:hAnsi="Bookman Old Style"/>
          <w:sz w:val="26"/>
          <w:szCs w:val="26"/>
        </w:rPr>
        <w:t xml:space="preserve">) </w:t>
      </w:r>
      <w:proofErr w:type="spellStart"/>
      <w:r>
        <w:rPr>
          <w:rFonts w:ascii="Bookman Old Style" w:hAnsi="Bookman Old Style"/>
          <w:sz w:val="26"/>
          <w:szCs w:val="26"/>
        </w:rPr>
        <w:t>Analyse</w:t>
      </w:r>
      <w:proofErr w:type="spellEnd"/>
      <w:r>
        <w:rPr>
          <w:rFonts w:ascii="Bookman Old Style" w:hAnsi="Bookman Old Style"/>
          <w:sz w:val="26"/>
          <w:szCs w:val="26"/>
        </w:rPr>
        <w:t xml:space="preserve"> James teaching on poverty and riches.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F444C2">
        <w:rPr>
          <w:rFonts w:ascii="Bookman Old Style" w:hAnsi="Bookman Old Style"/>
          <w:i/>
          <w:sz w:val="26"/>
          <w:szCs w:val="26"/>
        </w:rPr>
        <w:t>(12marks)</w:t>
      </w:r>
    </w:p>
    <w:p w:rsidR="002F39F6" w:rsidRPr="00F444C2" w:rsidRDefault="002F39F6" w:rsidP="000D50BC">
      <w:pPr>
        <w:tabs>
          <w:tab w:val="left" w:pos="63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     b)  What lessons do Christians learn from James’ advice?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F444C2">
        <w:rPr>
          <w:rFonts w:ascii="Bookman Old Style" w:hAnsi="Bookman Old Style"/>
          <w:i/>
          <w:sz w:val="26"/>
          <w:szCs w:val="26"/>
        </w:rPr>
        <w:t>(13marks)</w:t>
      </w:r>
    </w:p>
    <w:p w:rsidR="002F39F6" w:rsidRDefault="002F39F6" w:rsidP="000D50BC">
      <w:pPr>
        <w:tabs>
          <w:tab w:val="left" w:pos="63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4A2A2B" w:rsidRDefault="004A2A2B" w:rsidP="000D50BC">
      <w:pPr>
        <w:tabs>
          <w:tab w:val="left" w:pos="63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2F39F6" w:rsidRDefault="002F39F6" w:rsidP="000D50BC">
      <w:pPr>
        <w:tabs>
          <w:tab w:val="left" w:pos="63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12. </w:t>
      </w:r>
      <w:r w:rsidR="00F444C2">
        <w:rPr>
          <w:rFonts w:ascii="Bookman Old Style" w:hAnsi="Bookman Old Style"/>
          <w:sz w:val="26"/>
          <w:szCs w:val="26"/>
        </w:rPr>
        <w:t xml:space="preserve"> </w:t>
      </w:r>
      <w:r>
        <w:rPr>
          <w:rFonts w:ascii="Bookman Old Style" w:hAnsi="Bookman Old Style"/>
          <w:sz w:val="26"/>
          <w:szCs w:val="26"/>
        </w:rPr>
        <w:t xml:space="preserve">To what extent is 1peter a discussion on Christian suffering? </w:t>
      </w:r>
      <w:r>
        <w:rPr>
          <w:rFonts w:ascii="Bookman Old Style" w:hAnsi="Bookman Old Style"/>
          <w:sz w:val="26"/>
          <w:szCs w:val="26"/>
        </w:rPr>
        <w:tab/>
      </w:r>
      <w:r w:rsidRPr="00F444C2">
        <w:rPr>
          <w:rFonts w:ascii="Bookman Old Style" w:hAnsi="Bookman Old Style"/>
          <w:i/>
          <w:sz w:val="26"/>
          <w:szCs w:val="26"/>
        </w:rPr>
        <w:t>(25marks)</w:t>
      </w:r>
    </w:p>
    <w:p w:rsidR="002F39F6" w:rsidRDefault="002F39F6" w:rsidP="000D50BC">
      <w:pPr>
        <w:tabs>
          <w:tab w:val="left" w:pos="63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2F39F6" w:rsidRDefault="002F39F6" w:rsidP="000D50BC">
      <w:pPr>
        <w:tabs>
          <w:tab w:val="left" w:pos="63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2F39F6" w:rsidRPr="002F39F6" w:rsidRDefault="002F39F6" w:rsidP="002F39F6">
      <w:pPr>
        <w:tabs>
          <w:tab w:val="left" w:pos="630"/>
        </w:tabs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2F39F6">
        <w:rPr>
          <w:rFonts w:ascii="Bookman Old Style" w:hAnsi="Bookman Old Style"/>
          <w:b/>
          <w:sz w:val="26"/>
          <w:szCs w:val="26"/>
        </w:rPr>
        <w:t>**** END ****</w:t>
      </w:r>
    </w:p>
    <w:p w:rsidR="000D50BC" w:rsidRDefault="000D50BC" w:rsidP="000D50BC">
      <w:pPr>
        <w:tabs>
          <w:tab w:val="left" w:pos="63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8F4EDD" w:rsidRDefault="008F4EDD"/>
    <w:sectPr w:rsidR="008F4EDD" w:rsidSect="002F39F6">
      <w:footerReference w:type="default" r:id="rId8"/>
      <w:pgSz w:w="12240" w:h="15840"/>
      <w:pgMar w:top="810" w:right="720" w:bottom="450" w:left="1440" w:header="720" w:footer="25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6E29" w:rsidRDefault="00B36E29" w:rsidP="000D50BC">
      <w:pPr>
        <w:spacing w:after="0" w:line="240" w:lineRule="auto"/>
      </w:pPr>
      <w:r>
        <w:separator/>
      </w:r>
    </w:p>
  </w:endnote>
  <w:endnote w:type="continuationSeparator" w:id="0">
    <w:p w:rsidR="00B36E29" w:rsidRDefault="00B36E29" w:rsidP="000D50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0BC" w:rsidRDefault="000D50BC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2F39F6">
      <w:rPr>
        <w:rFonts w:ascii="Bookman Old Style" w:eastAsiaTheme="majorEastAsia" w:hAnsi="Bookman Old Style" w:cstheme="majorBidi"/>
        <w:i/>
      </w:rPr>
      <w:t>@ UNNASE J</w:t>
    </w:r>
    <w:r w:rsidR="002F39F6" w:rsidRPr="002F39F6">
      <w:rPr>
        <w:rFonts w:ascii="Bookman Old Style" w:eastAsiaTheme="majorEastAsia" w:hAnsi="Bookman Old Style" w:cstheme="majorBidi"/>
        <w:i/>
      </w:rPr>
      <w:t>oint</w:t>
    </w:r>
    <w:r w:rsidRPr="002F39F6">
      <w:rPr>
        <w:rFonts w:ascii="Bookman Old Style" w:eastAsiaTheme="majorEastAsia" w:hAnsi="Bookman Old Style" w:cstheme="majorBidi"/>
        <w:i/>
      </w:rPr>
      <w:t xml:space="preserve"> Mock Examinations 2019</w:t>
    </w:r>
    <w:r w:rsidRPr="002F39F6">
      <w:rPr>
        <w:rFonts w:ascii="Bookman Old Style" w:eastAsiaTheme="majorEastAsia" w:hAnsi="Bookman Old Style" w:cstheme="majorBidi"/>
        <w:i/>
      </w:rPr>
      <w:ptab w:relativeTo="margin" w:alignment="right" w:leader="none"/>
    </w:r>
    <w:r w:rsidRPr="002F39F6">
      <w:rPr>
        <w:rFonts w:ascii="Bookman Old Style" w:eastAsiaTheme="majorEastAsia" w:hAnsi="Bookman Old Style" w:cstheme="majorBidi"/>
        <w:i/>
      </w:rPr>
      <w:t>Page</w:t>
    </w:r>
    <w:r>
      <w:rPr>
        <w:rFonts w:asciiTheme="majorHAnsi" w:eastAsiaTheme="majorEastAsia" w:hAnsiTheme="majorHAnsi" w:cstheme="majorBidi"/>
      </w:rPr>
      <w:t xml:space="preserve">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F444C2" w:rsidRPr="00F444C2">
      <w:rPr>
        <w:rFonts w:asciiTheme="majorHAnsi" w:eastAsiaTheme="majorEastAsia" w:hAnsiTheme="majorHAnsi" w:cstheme="majorBidi"/>
        <w:noProof/>
      </w:rPr>
      <w:t>2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0D50BC" w:rsidRDefault="000D50B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6E29" w:rsidRDefault="00B36E29" w:rsidP="000D50BC">
      <w:pPr>
        <w:spacing w:after="0" w:line="240" w:lineRule="auto"/>
      </w:pPr>
      <w:r>
        <w:separator/>
      </w:r>
    </w:p>
  </w:footnote>
  <w:footnote w:type="continuationSeparator" w:id="0">
    <w:p w:rsidR="00B36E29" w:rsidRDefault="00B36E29" w:rsidP="000D50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A7E8D"/>
    <w:multiLevelType w:val="hybridMultilevel"/>
    <w:tmpl w:val="6A2A52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0BC"/>
    <w:rsid w:val="000D50BC"/>
    <w:rsid w:val="002F39F6"/>
    <w:rsid w:val="004A2A2B"/>
    <w:rsid w:val="00813182"/>
    <w:rsid w:val="008F4EDD"/>
    <w:rsid w:val="00935652"/>
    <w:rsid w:val="00B36E29"/>
    <w:rsid w:val="00F44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50BC"/>
    <w:pPr>
      <w:spacing w:after="160"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50BC"/>
    <w:pPr>
      <w:ind w:left="720"/>
      <w:contextualSpacing/>
    </w:pPr>
  </w:style>
  <w:style w:type="character" w:customStyle="1" w:styleId="Bodytext">
    <w:name w:val="Body text_"/>
    <w:link w:val="BodyText1"/>
    <w:locked/>
    <w:rsid w:val="000D50BC"/>
    <w:rPr>
      <w:rFonts w:ascii="Calibri" w:eastAsia="Calibri" w:hAnsi="Calibri" w:cs="Calibri"/>
      <w:shd w:val="clear" w:color="auto" w:fill="FFFFFF"/>
    </w:rPr>
  </w:style>
  <w:style w:type="paragraph" w:customStyle="1" w:styleId="BodyText1">
    <w:name w:val="Body Text1"/>
    <w:basedOn w:val="Normal"/>
    <w:link w:val="Bodytext"/>
    <w:rsid w:val="000D50BC"/>
    <w:pPr>
      <w:shd w:val="clear" w:color="auto" w:fill="FFFFFF"/>
      <w:spacing w:after="0" w:line="523" w:lineRule="exact"/>
      <w:jc w:val="center"/>
    </w:pPr>
    <w:rPr>
      <w:rFonts w:ascii="Calibri" w:eastAsia="Calibri" w:hAnsi="Calibri" w:cs="Calibri"/>
    </w:rPr>
  </w:style>
  <w:style w:type="character" w:customStyle="1" w:styleId="Bodytext15pt">
    <w:name w:val="Body text + 15 pt"/>
    <w:aliases w:val="Bold,Not Italic,Body text + 13 pt"/>
    <w:rsid w:val="000D50BC"/>
    <w:rPr>
      <w:rFonts w:ascii="Calibri" w:eastAsia="Calibri" w:hAnsi="Calibri" w:cs="Calibri" w:hint="default"/>
      <w:b/>
      <w:bCs/>
      <w:i/>
      <w:iCs/>
      <w:smallCaps w:val="0"/>
      <w:strike w:val="0"/>
      <w:dstrike w:val="0"/>
      <w:spacing w:val="0"/>
      <w:sz w:val="30"/>
      <w:szCs w:val="30"/>
      <w:u w:val="none"/>
      <w:effect w:val="none"/>
    </w:rPr>
  </w:style>
  <w:style w:type="paragraph" w:styleId="Header">
    <w:name w:val="header"/>
    <w:basedOn w:val="Normal"/>
    <w:link w:val="HeaderChar"/>
    <w:uiPriority w:val="99"/>
    <w:unhideWhenUsed/>
    <w:rsid w:val="000D50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50BC"/>
  </w:style>
  <w:style w:type="paragraph" w:styleId="Footer">
    <w:name w:val="footer"/>
    <w:basedOn w:val="Normal"/>
    <w:link w:val="FooterChar"/>
    <w:uiPriority w:val="99"/>
    <w:unhideWhenUsed/>
    <w:rsid w:val="000D50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50BC"/>
  </w:style>
  <w:style w:type="paragraph" w:styleId="BalloonText">
    <w:name w:val="Balloon Text"/>
    <w:basedOn w:val="Normal"/>
    <w:link w:val="BalloonTextChar"/>
    <w:uiPriority w:val="99"/>
    <w:semiHidden/>
    <w:unhideWhenUsed/>
    <w:rsid w:val="000D50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0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50BC"/>
    <w:pPr>
      <w:spacing w:after="160"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50BC"/>
    <w:pPr>
      <w:ind w:left="720"/>
      <w:contextualSpacing/>
    </w:pPr>
  </w:style>
  <w:style w:type="character" w:customStyle="1" w:styleId="Bodytext">
    <w:name w:val="Body text_"/>
    <w:link w:val="BodyText1"/>
    <w:locked/>
    <w:rsid w:val="000D50BC"/>
    <w:rPr>
      <w:rFonts w:ascii="Calibri" w:eastAsia="Calibri" w:hAnsi="Calibri" w:cs="Calibri"/>
      <w:shd w:val="clear" w:color="auto" w:fill="FFFFFF"/>
    </w:rPr>
  </w:style>
  <w:style w:type="paragraph" w:customStyle="1" w:styleId="BodyText1">
    <w:name w:val="Body Text1"/>
    <w:basedOn w:val="Normal"/>
    <w:link w:val="Bodytext"/>
    <w:rsid w:val="000D50BC"/>
    <w:pPr>
      <w:shd w:val="clear" w:color="auto" w:fill="FFFFFF"/>
      <w:spacing w:after="0" w:line="523" w:lineRule="exact"/>
      <w:jc w:val="center"/>
    </w:pPr>
    <w:rPr>
      <w:rFonts w:ascii="Calibri" w:eastAsia="Calibri" w:hAnsi="Calibri" w:cs="Calibri"/>
    </w:rPr>
  </w:style>
  <w:style w:type="character" w:customStyle="1" w:styleId="Bodytext15pt">
    <w:name w:val="Body text + 15 pt"/>
    <w:aliases w:val="Bold,Not Italic,Body text + 13 pt"/>
    <w:rsid w:val="000D50BC"/>
    <w:rPr>
      <w:rFonts w:ascii="Calibri" w:eastAsia="Calibri" w:hAnsi="Calibri" w:cs="Calibri" w:hint="default"/>
      <w:b/>
      <w:bCs/>
      <w:i/>
      <w:iCs/>
      <w:smallCaps w:val="0"/>
      <w:strike w:val="0"/>
      <w:dstrike w:val="0"/>
      <w:spacing w:val="0"/>
      <w:sz w:val="30"/>
      <w:szCs w:val="30"/>
      <w:u w:val="none"/>
      <w:effect w:val="none"/>
    </w:rPr>
  </w:style>
  <w:style w:type="paragraph" w:styleId="Header">
    <w:name w:val="header"/>
    <w:basedOn w:val="Normal"/>
    <w:link w:val="HeaderChar"/>
    <w:uiPriority w:val="99"/>
    <w:unhideWhenUsed/>
    <w:rsid w:val="000D50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50BC"/>
  </w:style>
  <w:style w:type="paragraph" w:styleId="Footer">
    <w:name w:val="footer"/>
    <w:basedOn w:val="Normal"/>
    <w:link w:val="FooterChar"/>
    <w:uiPriority w:val="99"/>
    <w:unhideWhenUsed/>
    <w:rsid w:val="000D50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50BC"/>
  </w:style>
  <w:style w:type="paragraph" w:styleId="BalloonText">
    <w:name w:val="Balloon Text"/>
    <w:basedOn w:val="Normal"/>
    <w:link w:val="BalloonTextChar"/>
    <w:uiPriority w:val="99"/>
    <w:semiHidden/>
    <w:unhideWhenUsed/>
    <w:rsid w:val="000D50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0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645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Secretary</dc:creator>
  <cp:lastModifiedBy>Secretary</cp:lastModifiedBy>
  <cp:revision>3</cp:revision>
  <cp:lastPrinted>2019-07-09T07:05:00Z</cp:lastPrinted>
  <dcterms:created xsi:type="dcterms:W3CDTF">2019-07-09T06:42:00Z</dcterms:created>
  <dcterms:modified xsi:type="dcterms:W3CDTF">2019-07-30T09:02:00Z</dcterms:modified>
</cp:coreProperties>
</file>